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8E" w:rsidRDefault="0093378E" w:rsidP="0093378E"/>
    <w:tbl>
      <w:tblPr>
        <w:tblpPr w:leftFromText="180" w:rightFromText="180" w:vertAnchor="text" w:horzAnchor="margin" w:tblpX="-123" w:tblpY="-161"/>
        <w:tblW w:w="1015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77"/>
        <w:gridCol w:w="1260"/>
        <w:gridCol w:w="4522"/>
      </w:tblGrid>
      <w:tr w:rsidR="0093378E" w:rsidTr="00AC4DF9">
        <w:trPr>
          <w:trHeight w:val="1303"/>
        </w:trPr>
        <w:tc>
          <w:tcPr>
            <w:tcW w:w="4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93378E" w:rsidRDefault="0093378E" w:rsidP="00AC4DF9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29аТел. 2-92-19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</w:p>
          <w:p w:rsidR="0093378E" w:rsidRDefault="0093378E" w:rsidP="00AC4DF9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93378E" w:rsidRDefault="0093378E" w:rsidP="00AC4DF9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93378E" w:rsidRDefault="0093378E" w:rsidP="00AC4DF9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lang w:eastAsia="en-US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93378E" w:rsidRDefault="0093378E" w:rsidP="0093378E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</w:t>
      </w:r>
    </w:p>
    <w:p w:rsidR="0093378E" w:rsidRDefault="0093378E" w:rsidP="0093378E">
      <w:pPr>
        <w:pStyle w:val="FR2"/>
        <w:tabs>
          <w:tab w:val="left" w:pos="8520"/>
        </w:tabs>
        <w:spacing w:before="0"/>
        <w:jc w:val="center"/>
        <w:rPr>
          <w:rFonts w:ascii="Microsoft Sans Serif" w:hAnsi="Microsoft Sans Serif" w:cs="Microsoft Sans Serif"/>
          <w:b/>
          <w:noProof w:val="0"/>
          <w:sz w:val="24"/>
          <w:szCs w:val="24"/>
        </w:rPr>
      </w:pPr>
      <w:r>
        <w:rPr>
          <w:rFonts w:ascii="Microsoft Sans Serif" w:hAnsi="Microsoft Sans Serif" w:cs="Microsoft Sans Serif"/>
          <w:b/>
          <w:noProof w:val="0"/>
          <w:sz w:val="24"/>
          <w:szCs w:val="24"/>
        </w:rPr>
        <w:t xml:space="preserve">   </w:t>
      </w:r>
    </w:p>
    <w:p w:rsidR="0093378E" w:rsidRDefault="0093378E" w:rsidP="0093378E">
      <w:pPr>
        <w:tabs>
          <w:tab w:val="left" w:pos="180"/>
        </w:tabs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</w:rPr>
        <w:tab/>
        <w:t>КАРАР</w:t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  <w:t xml:space="preserve">    </w:t>
      </w:r>
      <w:r>
        <w:rPr>
          <w:rFonts w:ascii="Microsoft Sans Serif" w:hAnsi="Microsoft Sans Serif" w:cs="Microsoft Sans Serif"/>
          <w:b/>
        </w:rPr>
        <w:tab/>
        <w:t xml:space="preserve"> </w:t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  <w:t xml:space="preserve">         ПОСТАНОВЛЕНИЕ</w:t>
      </w:r>
    </w:p>
    <w:p w:rsidR="0093378E" w:rsidRDefault="0093378E" w:rsidP="0093378E">
      <w:pPr>
        <w:tabs>
          <w:tab w:val="left" w:pos="180"/>
        </w:tabs>
        <w:ind w:left="180"/>
        <w:rPr>
          <w:rFonts w:ascii="Microsoft Sans Serif" w:hAnsi="Microsoft Sans Serif" w:cs="Microsoft Sans Serif"/>
          <w:b/>
        </w:rPr>
      </w:pPr>
    </w:p>
    <w:p w:rsidR="0093378E" w:rsidRDefault="0093378E" w:rsidP="0093378E">
      <w:pPr>
        <w:tabs>
          <w:tab w:val="left" w:pos="180"/>
        </w:tabs>
        <w:ind w:left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«20» май  2013 й.</w:t>
      </w:r>
      <w:r>
        <w:rPr>
          <w:rFonts w:ascii="Microsoft Sans Serif" w:hAnsi="Microsoft Sans Serif" w:cs="Microsoft Sans Serif"/>
        </w:rPr>
        <w:tab/>
        <w:t xml:space="preserve">                   </w:t>
      </w:r>
      <w:r>
        <w:rPr>
          <w:rFonts w:ascii="Microsoft Sans Serif" w:hAnsi="Microsoft Sans Serif" w:cs="Microsoft Sans Serif"/>
          <w:b/>
        </w:rPr>
        <w:t xml:space="preserve">     № 37      </w:t>
      </w:r>
      <w:r>
        <w:rPr>
          <w:rFonts w:ascii="Microsoft Sans Serif" w:hAnsi="Microsoft Sans Serif" w:cs="Microsoft Sans Serif"/>
        </w:rPr>
        <w:t xml:space="preserve">                «20 »май 2013 г.</w:t>
      </w:r>
    </w:p>
    <w:p w:rsidR="0093378E" w:rsidRDefault="0093378E" w:rsidP="009337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8E" w:rsidRDefault="0093378E" w:rsidP="009337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 ДЕЯТЕЛЬНОСТИ МУНИЦИПАЛЬНОЙ ПОЖАРНОЙ ОХРАНЫ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69-ФЗ  «О пожарной безопасности», в целях организации деятельности муниципальной  пожарной охраны на территории сельского поселения  Ермолкинский сельсовет постановляю: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93378E" w:rsidRDefault="0093378E" w:rsidP="009337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деятельности  муниципальной  пожарной   охраны сельского поселения Ермолкинский сельсовет (прилагается).</w:t>
      </w:r>
    </w:p>
    <w:p w:rsidR="0093378E" w:rsidRDefault="0093378E" w:rsidP="009337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2. Ответственным за формирование, подготовку и организацию деятельности муниципальной пожарной охраны назначить  на специалиста  1 категории- инженера 1 категории Гордеева В.Ф.</w:t>
      </w:r>
    </w:p>
    <w:p w:rsidR="0093378E" w:rsidRDefault="0093378E" w:rsidP="0093378E">
      <w:pPr>
        <w:pStyle w:val="ConsPlusNonformat"/>
        <w:widowControl/>
        <w:rPr>
          <w:rFonts w:ascii="Times New Roman" w:hAnsi="Times New Roman" w:cs="Times New Roman"/>
        </w:rPr>
      </w:pPr>
    </w:p>
    <w:p w:rsidR="0093378E" w:rsidRDefault="0093378E" w:rsidP="0093378E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  деятельности     муниципальной    пожарной   охраны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 соответствии с действующим законодательством.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 настоящего   постановления оставляю за собой.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___________                        Г.Н.Яковлев      </w:t>
      </w:r>
    </w:p>
    <w:p w:rsidR="0093378E" w:rsidRDefault="0093378E" w:rsidP="009337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Ермолкинский сельсовет</w:t>
      </w:r>
    </w:p>
    <w:p w:rsidR="0093378E" w:rsidRDefault="0093378E" w:rsidP="0093378E">
      <w:pPr>
        <w:pStyle w:val="ConsPlusNormal"/>
        <w:widowControl/>
        <w:ind w:left="43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20.05.2013 г № 37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МУНИЦИПАЛЬНОЙ ПОЖАРНОЙ ОХРАНЫ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Муниципальная пожарная охрана (далее - МПО) -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1.2. Учредителем  МПО  является  администрация  сельского поселения  Ермолкинский сельсовет.</w:t>
      </w:r>
    </w:p>
    <w:p w:rsidR="0093378E" w:rsidRDefault="0093378E" w:rsidP="009337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    определяет    организационно-правовые, экономические основы создания и деятельности МПО, состав, структуру  исходя из  возложенных  на МПО задач в области пожарной безопасности (далее - ПБ), предупреждения и ликвидации последствий чрезвычайных ситуаций (далее - ЧС).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Президента Республики Башкортостан, постановлениями и распоряжениями Правительства Российской Федерации и Правительства Республики Башкортостан, нормативными правовыми актами Республики Башкортостан, муниципальными правовыми актами органов местного самоуправления и настоящим Положением.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МПО осуществляет свою деятельность под руководством администрации.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1.5. МПО в установленном порядке взаимодействует с администрацией сельского поселения  Ермолкинский сельсовет.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МЧС России и другими организациями при выполнении стоящих перед подразделением задач.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Финансовое обеспечение МПО осуществляется в установленном порядке за счет средств бюджета сельского поселения и средств, получаемых от осуществления разрешительной предпринимательской и иной приносящей доход деятельности.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Материально-техническое обеспечение осуществляется за счет материально-технических ресурсов сельского поселения, организаций и иных источников, разрешенных федеральным законодательством.</w:t>
      </w: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МПО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МПО являются: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сил и средств в постоянной боевой готовности к выполнению возложенных на нее задач;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 (далее - АСР) в ЧС природного и техногенного характера на территории поселения выезда в соответствии с полномочиями;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проведения АСР в ЧС на территории поселения выезда в соответствии с полномочиями;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людей и имущества при пожарах;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МПО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МПО в соответствии с возложенными на нее задачами: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установленном порядке в тушении пожаров и проведении АСР на территории поселения выезда;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привлекается к тушению лесных и торфяных пожаров и проведению АСР на территории поселения выезда;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специальные инженерно-технические работы при тушении пожаров и ликвидации ЧС;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на пожарах и при проведении поисково-спасательных работ и АСР первую доврачебную помощь пострадавшим;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документы по вопросам организации профилактики и тушения пожаров и проведения АСР в пределах компетенции;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АСР в населенных пунктах, на потенциально опасных и особо важных предприятиях, расположенных в районе выезда;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специальное первоначальное обучение, профессиональную, специальную и физическую подготовку личного состава;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 и АСР;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внедрению эффективных приемов и способов тушения пожаров и ведению АСР;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мероприятий по подготовке населения к действиям в условиях ЧС;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противопожарную пропаганду и обучение населения мерам ПБ, действиям в случае пожара и других ЧС;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организации системы обучения работников организаций, расположенных на территории поселения, мерам ПБ;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ПБ, ЧС в муниципальном районе и их последствиях;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правоохранительными органами городского (сельского) поселения в области обеспечения ПБ и ликвидации ЧС;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предприятий, и разработку предложений по улучшению ее эффективности;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средств массовой информации городского (сельского) поселения;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организациями, осуществляющими обучение населения поселения мерам ПБ;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работу юных пожарных;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отделом поселения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ОБЖ;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противопожарное обеспечение спасательных и аварийно-восстановительных работ;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органы местного самоуправления, территориальные органы ГПН, руководителей организаций о фактах нарушения мер ПБ,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соревнованиях по пожарно-спасательному и другим видам спорта;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пожаров и последствий от них на территории поселения;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поддержание в постоянной готовности к тушению пожаров и проведению АСР пожарной и аварийно-спасательной техники, пожарно-технического вооружения, оборудования и средств связи;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эксплуатацию зданий, сооружений, пожарной, аварийно-спасательной и другой техники, оборудования, снаряжения, средств связи, закрепленных на праве оперативного управления;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Трудовые отношения в МПО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МПО принимаются граждане Российской Федерации не моложе 17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Реорганизация и ликвидация МПО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взаимодействия МПО с другими видами</w:t>
      </w:r>
    </w:p>
    <w:p w:rsidR="0093378E" w:rsidRDefault="0093378E" w:rsidP="009337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пожарной охраны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Взаимодействие осуществляется по следующим основным принципам: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деятельности в соответствии с установленными полномочиями и компетенцией;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единого подхода к уровню требований, предъявляемых при осуществлении контроля за обеспечением ПБ.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соответствии с основными принципами взаимодействия МПО с другими видами пожарной охраны могут: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комплексные проверки состояния ПБ организаций (объектов);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обмен информацией о пожарах и их последствиях на территории поселения;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муниципальных районов;</w:t>
      </w:r>
    </w:p>
    <w:p w:rsidR="0093378E" w:rsidRDefault="0093378E" w:rsidP="00933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93378E" w:rsidRDefault="0093378E" w:rsidP="0093378E"/>
    <w:p w:rsidR="0093378E" w:rsidRDefault="0093378E" w:rsidP="0093378E"/>
    <w:p w:rsidR="00A33FB3" w:rsidRDefault="0093378E"/>
    <w:sectPr w:rsidR="00A33FB3" w:rsidSect="00CD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78E"/>
    <w:rsid w:val="00684DB8"/>
    <w:rsid w:val="0093378E"/>
    <w:rsid w:val="00CD560E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3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93378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9422</Characters>
  <Application>Microsoft Office Word</Application>
  <DocSecurity>0</DocSecurity>
  <Lines>78</Lines>
  <Paragraphs>22</Paragraphs>
  <ScaleCrop>false</ScaleCrop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2014-08-22T19:24:00Z</dcterms:created>
  <dcterms:modified xsi:type="dcterms:W3CDTF">2014-08-22T19:25:00Z</dcterms:modified>
</cp:coreProperties>
</file>