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20"/>
        <w:gridCol w:w="1332"/>
        <w:gridCol w:w="4156"/>
      </w:tblGrid>
      <w:tr w:rsidR="00F36304">
        <w:tc>
          <w:tcPr>
            <w:tcW w:w="4467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36304" w:rsidRDefault="00F36304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F36304" w:rsidRDefault="00F36304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F36304" w:rsidRDefault="00F36304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F36304" w:rsidRDefault="00F36304">
            <w:pPr>
              <w:ind w:left="28"/>
              <w:rPr>
                <w:sz w:val="12"/>
                <w:szCs w:val="12"/>
              </w:rPr>
            </w:pPr>
          </w:p>
          <w:p w:rsidR="00F36304" w:rsidRDefault="00F36304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F36304" w:rsidRDefault="00F36304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36304" w:rsidRDefault="00F36304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36304" w:rsidRDefault="00F363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36304" w:rsidRDefault="00F36304">
            <w:pPr>
              <w:jc w:val="center"/>
              <w:rPr>
                <w:sz w:val="4"/>
                <w:szCs w:val="4"/>
              </w:rPr>
            </w:pPr>
          </w:p>
          <w:p w:rsidR="00F36304" w:rsidRDefault="00F3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B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47.25pt;height:45.75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F36304" w:rsidRDefault="00F36304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F36304" w:rsidRDefault="00F36304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F36304" w:rsidRDefault="00F36304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F36304" w:rsidRDefault="00F36304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F36304" w:rsidRDefault="00F36304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F36304" w:rsidRDefault="00F36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6304" w:rsidRDefault="00F36304" w:rsidP="00F344F9">
      <w:pPr>
        <w:rPr>
          <w:b/>
          <w:bCs/>
          <w:sz w:val="28"/>
          <w:szCs w:val="28"/>
        </w:rPr>
      </w:pPr>
    </w:p>
    <w:p w:rsidR="00F36304" w:rsidRDefault="00F36304" w:rsidP="008E659D">
      <w:pPr>
        <w:pStyle w:val="FR2"/>
        <w:tabs>
          <w:tab w:val="left" w:pos="8520"/>
        </w:tabs>
        <w:spacing w:before="0"/>
        <w:ind w:right="-284"/>
        <w:rPr>
          <w:rFonts w:ascii="ArialBash" w:hAnsi="ArialBash" w:cs="ArialBash"/>
          <w:b/>
          <w:bCs/>
          <w:noProof w:val="0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ArialBash" w:hAnsi="ArialBash" w:cs="ArialBash"/>
          <w:b/>
          <w:bCs/>
          <w:noProof w:val="0"/>
          <w:sz w:val="24"/>
          <w:szCs w:val="24"/>
        </w:rPr>
        <w:t xml:space="preserve">                  </w:t>
      </w:r>
    </w:p>
    <w:p w:rsidR="00F36304" w:rsidRDefault="00F36304" w:rsidP="00CB4E1D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F36304" w:rsidRPr="005111EB" w:rsidRDefault="00F36304" w:rsidP="00CB4E1D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24.10</w:t>
      </w:r>
      <w:r w:rsidRPr="005111EB">
        <w:rPr>
          <w:b/>
          <w:bCs/>
          <w:sz w:val="28"/>
          <w:szCs w:val="28"/>
        </w:rPr>
        <w:t xml:space="preserve">. 2016 й.                            №  </w:t>
      </w:r>
      <w:r>
        <w:rPr>
          <w:b/>
          <w:bCs/>
          <w:sz w:val="28"/>
          <w:szCs w:val="28"/>
        </w:rPr>
        <w:t>80</w:t>
      </w:r>
      <w:r w:rsidRPr="005111EB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24</w:t>
      </w:r>
      <w:r w:rsidRPr="005111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5111EB">
        <w:rPr>
          <w:b/>
          <w:bCs/>
          <w:sz w:val="28"/>
          <w:szCs w:val="28"/>
        </w:rPr>
        <w:t>.2016 года</w:t>
      </w:r>
    </w:p>
    <w:p w:rsidR="00F36304" w:rsidRDefault="00F36304" w:rsidP="008E659D">
      <w:pPr>
        <w:pStyle w:val="FR2"/>
        <w:tabs>
          <w:tab w:val="left" w:pos="8520"/>
        </w:tabs>
        <w:spacing w:before="0"/>
        <w:jc w:val="center"/>
        <w:rPr>
          <w:rFonts w:ascii="ArialBash" w:hAnsi="ArialBash" w:cs="ArialBash"/>
          <w:b/>
          <w:bCs/>
          <w:noProof w:val="0"/>
          <w:sz w:val="28"/>
          <w:szCs w:val="28"/>
        </w:rPr>
      </w:pPr>
    </w:p>
    <w:p w:rsidR="00F36304" w:rsidRDefault="00F36304" w:rsidP="00F344F9">
      <w:pPr>
        <w:pStyle w:val="a"/>
        <w:ind w:left="-567"/>
        <w:rPr>
          <w:sz w:val="28"/>
          <w:szCs w:val="28"/>
        </w:rPr>
      </w:pPr>
    </w:p>
    <w:p w:rsidR="00F36304" w:rsidRDefault="00F36304" w:rsidP="000108F2">
      <w:pPr>
        <w:autoSpaceDE w:val="0"/>
        <w:autoSpaceDN w:val="0"/>
        <w:adjustRightInd w:val="0"/>
        <w:ind w:firstLine="540"/>
        <w:jc w:val="both"/>
      </w:pPr>
    </w:p>
    <w:p w:rsidR="00F36304" w:rsidRDefault="00F36304" w:rsidP="000108F2">
      <w:pPr>
        <w:ind w:right="2551"/>
        <w:jc w:val="both"/>
        <w:rPr>
          <w:b/>
          <w:bCs/>
          <w:sz w:val="28"/>
          <w:szCs w:val="28"/>
        </w:rPr>
      </w:pPr>
    </w:p>
    <w:p w:rsidR="00F36304" w:rsidRPr="0031604B" w:rsidRDefault="00F36304" w:rsidP="00CB4E1D">
      <w:pPr>
        <w:pStyle w:val="p2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31604B">
        <w:rPr>
          <w:rStyle w:val="s1"/>
          <w:b/>
          <w:bCs/>
          <w:sz w:val="28"/>
          <w:szCs w:val="28"/>
        </w:rPr>
        <w:t>Об утверждении  программы «Охрана земель на территории</w:t>
      </w:r>
    </w:p>
    <w:p w:rsidR="00F36304" w:rsidRPr="0031604B" w:rsidRDefault="00F36304" w:rsidP="000A3BDE">
      <w:pPr>
        <w:pStyle w:val="p2"/>
        <w:spacing w:before="0" w:beforeAutospacing="0" w:after="0" w:afterAutospacing="0"/>
        <w:outlineLvl w:val="0"/>
        <w:rPr>
          <w:rStyle w:val="s1"/>
          <w:b/>
          <w:bCs/>
          <w:sz w:val="28"/>
          <w:szCs w:val="28"/>
        </w:rPr>
      </w:pPr>
      <w:r w:rsidRPr="0031604B">
        <w:rPr>
          <w:rStyle w:val="s1"/>
          <w:b/>
          <w:bCs/>
          <w:sz w:val="28"/>
          <w:szCs w:val="28"/>
        </w:rPr>
        <w:t xml:space="preserve">сельского поселения </w:t>
      </w:r>
      <w:r>
        <w:rPr>
          <w:rStyle w:val="s1"/>
          <w:b/>
          <w:bCs/>
          <w:sz w:val="28"/>
          <w:szCs w:val="28"/>
        </w:rPr>
        <w:t xml:space="preserve">Ермолкинский сельсовет </w:t>
      </w:r>
      <w:r w:rsidRPr="0031604B">
        <w:rPr>
          <w:rStyle w:val="s1"/>
          <w:b/>
          <w:bCs/>
          <w:sz w:val="28"/>
          <w:szCs w:val="28"/>
        </w:rPr>
        <w:t>муниципального района</w:t>
      </w:r>
    </w:p>
    <w:p w:rsidR="00F36304" w:rsidRPr="0031604B" w:rsidRDefault="00F36304" w:rsidP="000A3BDE">
      <w:pPr>
        <w:pStyle w:val="p2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Белебеевский район Республики Башкортостан </w:t>
      </w:r>
      <w:r w:rsidRPr="0031604B">
        <w:rPr>
          <w:rStyle w:val="s1"/>
          <w:b/>
          <w:bCs/>
          <w:sz w:val="28"/>
          <w:szCs w:val="28"/>
        </w:rPr>
        <w:t xml:space="preserve"> 201</w:t>
      </w:r>
      <w:r>
        <w:rPr>
          <w:rStyle w:val="s1"/>
          <w:b/>
          <w:bCs/>
          <w:sz w:val="28"/>
          <w:szCs w:val="28"/>
        </w:rPr>
        <w:t>7 - 2019</w:t>
      </w:r>
      <w:r w:rsidRPr="0031604B">
        <w:rPr>
          <w:rStyle w:val="s1"/>
          <w:b/>
          <w:bCs/>
          <w:sz w:val="28"/>
          <w:szCs w:val="28"/>
        </w:rPr>
        <w:t xml:space="preserve"> годы»</w:t>
      </w:r>
    </w:p>
    <w:p w:rsidR="00F36304" w:rsidRDefault="00F36304" w:rsidP="000A3BDE">
      <w:pPr>
        <w:ind w:right="5243"/>
        <w:rPr>
          <w:sz w:val="28"/>
          <w:szCs w:val="28"/>
        </w:rPr>
      </w:pPr>
    </w:p>
    <w:p w:rsidR="00F36304" w:rsidRPr="0031604B" w:rsidRDefault="00F36304" w:rsidP="000A3BDE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         В соответствии со ст.ст. 11, 12 и 13 Земельного кодекса РФ, </w:t>
      </w:r>
      <w:hyperlink r:id="rId8" w:tgtFrame="_blank" w:history="1">
        <w:r w:rsidRPr="0031604B">
          <w:rPr>
            <w:rStyle w:val="s2"/>
            <w:color w:val="0000FF"/>
            <w:sz w:val="28"/>
            <w:szCs w:val="28"/>
            <w:u w:val="single"/>
          </w:rPr>
          <w:t>ч. 2 ст. 14.1</w:t>
        </w:r>
      </w:hyperlink>
      <w:r w:rsidRPr="0031604B">
        <w:rPr>
          <w:sz w:val="28"/>
          <w:szCs w:val="28"/>
        </w:rPr>
        <w:t xml:space="preserve"> Фе​дерального закона от 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Уставом с</w:t>
      </w:r>
      <w:r w:rsidRPr="0031604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Ермолкинский сельсовет</w:t>
      </w:r>
      <w:r w:rsidRPr="0031604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</w:t>
      </w:r>
      <w:r w:rsidRPr="0031604B">
        <w:rPr>
          <w:sz w:val="28"/>
          <w:szCs w:val="28"/>
        </w:rPr>
        <w:t>»</w:t>
      </w:r>
    </w:p>
    <w:p w:rsidR="00F36304" w:rsidRPr="00FD7CA8" w:rsidRDefault="00F36304" w:rsidP="000A3BDE">
      <w:pPr>
        <w:rPr>
          <w:sz w:val="28"/>
          <w:szCs w:val="28"/>
        </w:rPr>
      </w:pPr>
    </w:p>
    <w:p w:rsidR="00F36304" w:rsidRDefault="00F36304" w:rsidP="000A3BDE">
      <w:pPr>
        <w:jc w:val="both"/>
        <w:rPr>
          <w:b/>
          <w:bCs/>
          <w:sz w:val="28"/>
          <w:szCs w:val="28"/>
        </w:rPr>
      </w:pPr>
      <w:r w:rsidRPr="00FD7CA8">
        <w:rPr>
          <w:sz w:val="28"/>
          <w:szCs w:val="28"/>
        </w:rPr>
        <w:tab/>
      </w:r>
      <w:r w:rsidRPr="00CA67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D7CA8">
        <w:rPr>
          <w:b/>
          <w:bCs/>
          <w:sz w:val="28"/>
          <w:szCs w:val="28"/>
        </w:rPr>
        <w:t>ПОСТАНОВЛЯЕТ:</w:t>
      </w:r>
    </w:p>
    <w:p w:rsidR="00F36304" w:rsidRPr="0031604B" w:rsidRDefault="00F36304" w:rsidP="000A3BD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 xml:space="preserve">1. Утвердить муниципальную программу «Охрана земель на террито​рии   сельского </w:t>
      </w:r>
      <w:r>
        <w:rPr>
          <w:sz w:val="28"/>
          <w:szCs w:val="28"/>
        </w:rPr>
        <w:t xml:space="preserve">Ермолкинский сельсовет </w:t>
      </w:r>
      <w:r w:rsidRPr="0031604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 район Республики Башкортостан</w:t>
      </w:r>
      <w:r w:rsidRPr="0031604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604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1604B">
        <w:rPr>
          <w:sz w:val="28"/>
          <w:szCs w:val="28"/>
        </w:rPr>
        <w:t xml:space="preserve"> годы» (прилагается).</w:t>
      </w:r>
    </w:p>
    <w:p w:rsidR="00F36304" w:rsidRPr="009D6728" w:rsidRDefault="00F36304" w:rsidP="000A3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672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1 января 2017 года </w:t>
      </w:r>
      <w:r w:rsidRPr="009D6728">
        <w:rPr>
          <w:sz w:val="28"/>
          <w:szCs w:val="28"/>
        </w:rPr>
        <w:t xml:space="preserve">и подлежит размещению на официальном сайте </w:t>
      </w:r>
      <w:r>
        <w:rPr>
          <w:sz w:val="28"/>
          <w:szCs w:val="28"/>
        </w:rPr>
        <w:t>АСП Ермолкинский сельсовет МР Белебеевский район РБ</w:t>
      </w:r>
      <w:r w:rsidRPr="009D6728">
        <w:rPr>
          <w:sz w:val="28"/>
          <w:szCs w:val="28"/>
        </w:rPr>
        <w:t>;</w:t>
      </w:r>
    </w:p>
    <w:p w:rsidR="00F36304" w:rsidRPr="0031604B" w:rsidRDefault="00F36304" w:rsidP="000A3BD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31604B">
        <w:rPr>
          <w:sz w:val="28"/>
          <w:szCs w:val="28"/>
        </w:rPr>
        <w:t>3. Контроль за выполнением настоящего постановления оставляю за со​бой.</w:t>
      </w:r>
    </w:p>
    <w:p w:rsidR="00F36304" w:rsidRPr="0031604B" w:rsidRDefault="00F36304" w:rsidP="000A3BD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:rsidR="00F36304" w:rsidRDefault="00F36304" w:rsidP="000A3BD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21"/>
        <w:gridCol w:w="3725"/>
      </w:tblGrid>
      <w:tr w:rsidR="00F36304" w:rsidRPr="00FD7CA8">
        <w:trPr>
          <w:trHeight w:val="720"/>
        </w:trPr>
        <w:tc>
          <w:tcPr>
            <w:tcW w:w="6021" w:type="dxa"/>
          </w:tcPr>
          <w:p w:rsidR="00F36304" w:rsidRPr="00FD7CA8" w:rsidRDefault="00F36304" w:rsidP="00257C7E">
            <w:pPr>
              <w:ind w:left="480" w:hanging="480"/>
              <w:jc w:val="both"/>
              <w:rPr>
                <w:sz w:val="28"/>
                <w:szCs w:val="28"/>
              </w:rPr>
            </w:pPr>
          </w:p>
          <w:p w:rsidR="00F36304" w:rsidRPr="00FD7CA8" w:rsidRDefault="00F36304" w:rsidP="002E09A3">
            <w:pPr>
              <w:ind w:left="480" w:hanging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D7CA8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25" w:type="dxa"/>
          </w:tcPr>
          <w:p w:rsidR="00F36304" w:rsidRPr="00FD7CA8" w:rsidRDefault="00F36304" w:rsidP="00257C7E">
            <w:pPr>
              <w:ind w:left="480" w:hanging="480"/>
              <w:jc w:val="both"/>
              <w:rPr>
                <w:sz w:val="28"/>
                <w:szCs w:val="28"/>
              </w:rPr>
            </w:pPr>
          </w:p>
          <w:p w:rsidR="00F36304" w:rsidRPr="00FD7CA8" w:rsidRDefault="00F36304" w:rsidP="002E09A3">
            <w:pPr>
              <w:pStyle w:val="Heading6"/>
            </w:pPr>
            <w:r>
              <w:t>А.Г.Яковлев</w:t>
            </w:r>
          </w:p>
        </w:tc>
      </w:tr>
    </w:tbl>
    <w:p w:rsidR="00F36304" w:rsidRDefault="00F36304" w:rsidP="000A3BDE">
      <w:pPr>
        <w:jc w:val="both"/>
      </w:pPr>
    </w:p>
    <w:p w:rsidR="00F36304" w:rsidRDefault="00F36304" w:rsidP="000A3BDE">
      <w:pPr>
        <w:jc w:val="both"/>
      </w:pPr>
    </w:p>
    <w:p w:rsidR="00F36304" w:rsidRDefault="00F36304" w:rsidP="000A3BDE">
      <w:pPr>
        <w:jc w:val="both"/>
      </w:pPr>
    </w:p>
    <w:p w:rsidR="00F36304" w:rsidRDefault="00F36304" w:rsidP="000A3BDE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F36304" w:rsidRDefault="00F36304" w:rsidP="000A3BDE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F36304" w:rsidRDefault="00F36304" w:rsidP="000A3BDE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F36304" w:rsidRDefault="00F36304" w:rsidP="000A3BDE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F36304" w:rsidRDefault="00F36304" w:rsidP="000A3BDE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color w:val="000000"/>
          <w:sz w:val="28"/>
          <w:szCs w:val="28"/>
          <w:lang w:eastAsia="en-US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color w:val="000000"/>
          <w:sz w:val="28"/>
          <w:szCs w:val="28"/>
          <w:lang w:eastAsia="en-US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31604B">
        <w:rPr>
          <w:b/>
          <w:bCs/>
          <w:sz w:val="28"/>
          <w:szCs w:val="28"/>
        </w:rPr>
        <w:t>ТВЕРЖДЕНА</w:t>
      </w: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</w:t>
      </w:r>
      <w:r w:rsidRPr="0031604B">
        <w:rPr>
          <w:b/>
          <w:bCs/>
          <w:sz w:val="28"/>
          <w:szCs w:val="28"/>
        </w:rPr>
        <w:t>дминистрации</w:t>
      </w: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F36304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Ермолкинский сельсовет</w:t>
      </w: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160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31604B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F36304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Белебеевский </w:t>
      </w:r>
      <w:r w:rsidRPr="0031604B">
        <w:rPr>
          <w:b/>
          <w:bCs/>
          <w:sz w:val="28"/>
          <w:szCs w:val="28"/>
        </w:rPr>
        <w:t>район</w:t>
      </w: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F36304" w:rsidRPr="0031604B" w:rsidRDefault="00F36304" w:rsidP="000A3BDE">
      <w:pPr>
        <w:pStyle w:val="p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24.10.2016 г. </w:t>
      </w:r>
      <w:r w:rsidRPr="0031604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80</w:t>
      </w:r>
    </w:p>
    <w:p w:rsidR="00F36304" w:rsidRPr="0031604B" w:rsidRDefault="00F36304" w:rsidP="000A3BDE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F36304" w:rsidRPr="0031604B" w:rsidRDefault="00F36304" w:rsidP="000A3BDE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F36304" w:rsidRPr="0031604B" w:rsidRDefault="00F36304" w:rsidP="000A3BDE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F36304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Pr="0031604B" w:rsidRDefault="00F36304" w:rsidP="000A3BDE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F36304" w:rsidRPr="0031604B" w:rsidRDefault="00F36304" w:rsidP="000A3BDE">
      <w:pPr>
        <w:pStyle w:val="p2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31604B">
        <w:rPr>
          <w:rStyle w:val="s1"/>
          <w:b/>
          <w:bCs/>
          <w:sz w:val="28"/>
          <w:szCs w:val="28"/>
        </w:rPr>
        <w:t xml:space="preserve"> ПРОГРАММА</w:t>
      </w:r>
    </w:p>
    <w:p w:rsidR="00F36304" w:rsidRPr="0031604B" w:rsidRDefault="00F36304" w:rsidP="000A3BDE">
      <w:pPr>
        <w:pStyle w:val="p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604B">
        <w:rPr>
          <w:rStyle w:val="s1"/>
          <w:b/>
          <w:bCs/>
          <w:sz w:val="28"/>
          <w:szCs w:val="28"/>
        </w:rPr>
        <w:t>«Охрана земель на территории</w:t>
      </w:r>
      <w:r w:rsidRPr="0031604B">
        <w:rPr>
          <w:b/>
          <w:bCs/>
          <w:sz w:val="28"/>
          <w:szCs w:val="28"/>
        </w:rPr>
        <w:t xml:space="preserve"> </w:t>
      </w:r>
      <w:r w:rsidRPr="0031604B">
        <w:rPr>
          <w:rStyle w:val="s1"/>
          <w:b/>
          <w:bCs/>
          <w:sz w:val="28"/>
          <w:szCs w:val="28"/>
        </w:rPr>
        <w:t>сельского поселения</w:t>
      </w:r>
      <w:r>
        <w:rPr>
          <w:rStyle w:val="s1"/>
          <w:b/>
          <w:bCs/>
          <w:sz w:val="28"/>
          <w:szCs w:val="28"/>
        </w:rPr>
        <w:t xml:space="preserve"> Ермолкинский сельсовет </w:t>
      </w:r>
      <w:r w:rsidRPr="0031604B">
        <w:rPr>
          <w:rStyle w:val="s1"/>
          <w:b/>
          <w:bCs/>
          <w:sz w:val="28"/>
          <w:szCs w:val="28"/>
        </w:rPr>
        <w:t xml:space="preserve">муниципального района </w:t>
      </w:r>
      <w:r>
        <w:rPr>
          <w:rStyle w:val="s1"/>
          <w:b/>
          <w:bCs/>
          <w:sz w:val="28"/>
          <w:szCs w:val="28"/>
        </w:rPr>
        <w:t xml:space="preserve">Белебеевский район Республики Башкортостан </w:t>
      </w:r>
      <w:r w:rsidRPr="0031604B">
        <w:rPr>
          <w:rStyle w:val="s1"/>
          <w:b/>
          <w:bCs/>
          <w:sz w:val="28"/>
          <w:szCs w:val="28"/>
        </w:rPr>
        <w:t>на 201</w:t>
      </w:r>
      <w:r>
        <w:rPr>
          <w:rStyle w:val="s1"/>
          <w:b/>
          <w:bCs/>
          <w:sz w:val="28"/>
          <w:szCs w:val="28"/>
        </w:rPr>
        <w:t>7</w:t>
      </w:r>
      <w:r w:rsidRPr="0031604B">
        <w:rPr>
          <w:rStyle w:val="s1"/>
          <w:b/>
          <w:bCs/>
          <w:sz w:val="28"/>
          <w:szCs w:val="28"/>
        </w:rPr>
        <w:t xml:space="preserve"> - 201</w:t>
      </w:r>
      <w:r>
        <w:rPr>
          <w:rStyle w:val="s1"/>
          <w:b/>
          <w:bCs/>
          <w:sz w:val="28"/>
          <w:szCs w:val="28"/>
        </w:rPr>
        <w:t>9</w:t>
      </w:r>
      <w:r w:rsidRPr="0031604B">
        <w:rPr>
          <w:rStyle w:val="s1"/>
          <w:b/>
          <w:bCs/>
          <w:sz w:val="28"/>
          <w:szCs w:val="28"/>
        </w:rPr>
        <w:t xml:space="preserve"> годы»</w:t>
      </w:r>
    </w:p>
    <w:p w:rsidR="00F36304" w:rsidRDefault="00F36304" w:rsidP="000A3BDE">
      <w:pPr>
        <w:pStyle w:val="p2"/>
        <w:rPr>
          <w:rStyle w:val="s2"/>
        </w:rPr>
      </w:pPr>
      <w:r>
        <w:rPr>
          <w:rStyle w:val="s2"/>
        </w:rPr>
        <w:t xml:space="preserve"> </w:t>
      </w: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rPr>
          <w:rStyle w:val="s2"/>
        </w:rPr>
      </w:pPr>
    </w:p>
    <w:p w:rsidR="00F36304" w:rsidRDefault="00F36304" w:rsidP="000A3BDE">
      <w:pPr>
        <w:pStyle w:val="p2"/>
        <w:jc w:val="center"/>
        <w:outlineLvl w:val="0"/>
        <w:rPr>
          <w:rStyle w:val="s2"/>
          <w:b/>
          <w:bCs/>
          <w:sz w:val="28"/>
          <w:szCs w:val="28"/>
        </w:rPr>
      </w:pPr>
    </w:p>
    <w:p w:rsidR="00F36304" w:rsidRDefault="00F36304" w:rsidP="000A3BDE">
      <w:pPr>
        <w:pStyle w:val="p2"/>
        <w:jc w:val="center"/>
        <w:outlineLvl w:val="0"/>
        <w:rPr>
          <w:rStyle w:val="s2"/>
          <w:b/>
          <w:bCs/>
          <w:sz w:val="28"/>
          <w:szCs w:val="28"/>
        </w:rPr>
      </w:pPr>
    </w:p>
    <w:p w:rsidR="00F36304" w:rsidRDefault="00F36304" w:rsidP="000A3BDE">
      <w:pPr>
        <w:pStyle w:val="p2"/>
        <w:jc w:val="center"/>
        <w:outlineLvl w:val="0"/>
        <w:rPr>
          <w:rStyle w:val="s2"/>
          <w:b/>
          <w:bCs/>
          <w:sz w:val="28"/>
          <w:szCs w:val="28"/>
        </w:rPr>
      </w:pPr>
    </w:p>
    <w:p w:rsidR="00F36304" w:rsidRPr="0031604B" w:rsidRDefault="00F36304" w:rsidP="000A3BDE">
      <w:pPr>
        <w:pStyle w:val="p2"/>
        <w:jc w:val="center"/>
        <w:outlineLvl w:val="0"/>
        <w:rPr>
          <w:b/>
          <w:bCs/>
          <w:sz w:val="28"/>
          <w:szCs w:val="28"/>
        </w:rPr>
      </w:pPr>
      <w:r w:rsidRPr="0031604B">
        <w:rPr>
          <w:rStyle w:val="s2"/>
          <w:b/>
          <w:bCs/>
          <w:sz w:val="28"/>
          <w:szCs w:val="28"/>
        </w:rPr>
        <w:t>ПАСПОРТ</w:t>
      </w:r>
    </w:p>
    <w:p w:rsidR="00F36304" w:rsidRPr="0031604B" w:rsidRDefault="00F36304" w:rsidP="000A3BDE">
      <w:pPr>
        <w:pStyle w:val="p2"/>
        <w:jc w:val="center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31604B">
        <w:rPr>
          <w:b/>
          <w:bCs/>
          <w:sz w:val="28"/>
          <w:szCs w:val="28"/>
        </w:rPr>
        <w:t xml:space="preserve">«Охрана земель на территории сельского поселения </w:t>
      </w:r>
      <w:r>
        <w:rPr>
          <w:b/>
          <w:bCs/>
          <w:sz w:val="28"/>
          <w:szCs w:val="28"/>
        </w:rPr>
        <w:t>Ермолкинский сельсовет муниципального района Белебеевский район Республики Башкортостан на 2017-2019 годы</w:t>
      </w:r>
      <w:r w:rsidRPr="0031604B">
        <w:rPr>
          <w:b/>
          <w:bCs/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5"/>
        <w:gridCol w:w="7054"/>
      </w:tblGrid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6A2">
              <w:rPr>
                <w:sz w:val="28"/>
                <w:szCs w:val="28"/>
              </w:rPr>
              <w:t xml:space="preserve">рограмма «Охрана земель на территории сельского поселения Ермолкинский сельсовет муниципального района Белебеевский район Республики Башкортостан  2017 – 2019 годы» </w:t>
            </w:r>
            <w:r w:rsidRPr="00B106A2">
              <w:rPr>
                <w:rStyle w:val="s2"/>
                <w:sz w:val="28"/>
                <w:szCs w:val="28"/>
              </w:rPr>
              <w:t xml:space="preserve">(далее – Программа) 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680D89">
            <w:pPr>
              <w:pStyle w:val="p11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2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Земельный кодекс Российской Федерации ФЗ № 131 –ФЗ от 06.10.2003 г. «Об общих принципах организации местного самоуправления в Российской Федерации»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 xml:space="preserve"> 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Основные мероприятия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>Охрана земель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обеспечение улучшения и восстановление земель, подвергшихся деградации, загрязнения, захламления, нарушения земель, других негативных (вредных) воздействий хозяйственной деятельности;                     -улучшение земель, экологической обстановкой на селе, сохранение и реабилитация природы села для обеспечения здоровья и благоприятных условий жизнедеятельности населения.</w:t>
            </w:r>
          </w:p>
          <w:p w:rsidR="00F36304" w:rsidRPr="00B106A2" w:rsidRDefault="00F36304" w:rsidP="00B106A2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3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1) проведение работ с целью повышения биологического потенциала земель муниципального образования, 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2)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</w:t>
            </w:r>
            <w:r w:rsidRPr="00B106A2">
              <w:rPr>
                <w:sz w:val="28"/>
                <w:szCs w:val="28"/>
              </w:rPr>
      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обеспечение организации использования и охраны земель;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рациональное использование земель;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оптимизация деятельности в сфере обращения с отходами производства и потребления;</w:t>
            </w:r>
          </w:p>
          <w:p w:rsidR="00F36304" w:rsidRPr="00B106A2" w:rsidRDefault="00F36304" w:rsidP="00B106A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- использование земель в строгом их назначении          - сохранение и восстановление зеленых насаждений, почв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2017-2019 годы 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1"/>
              <w:jc w:val="both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Объемы бюджетных ассигнований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7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Бюджетные ассигнования, предусмотренные в плановом периоде 2017 – 2019 годов, могут быть уточнены при формировании проекта местного бюджета на 2017- 2019 годы</w:t>
            </w:r>
          </w:p>
        </w:tc>
      </w:tr>
      <w:tr w:rsidR="00F36304" w:rsidRPr="00B106A2">
        <w:trPr>
          <w:tblCellSpacing w:w="15" w:type="dxa"/>
        </w:trPr>
        <w:tc>
          <w:tcPr>
            <w:tcW w:w="0" w:type="auto"/>
            <w:vAlign w:val="center"/>
          </w:tcPr>
          <w:p w:rsidR="00F36304" w:rsidRPr="00B106A2" w:rsidRDefault="00F36304" w:rsidP="00680D89">
            <w:pPr>
              <w:pStyle w:val="p15"/>
              <w:rPr>
                <w:sz w:val="28"/>
                <w:szCs w:val="28"/>
              </w:rPr>
            </w:pPr>
            <w:r w:rsidRPr="00B106A2">
              <w:rPr>
                <w:rStyle w:val="s2"/>
                <w:sz w:val="28"/>
                <w:szCs w:val="28"/>
              </w:rPr>
              <w:t xml:space="preserve">Контроль за выполнением  программы </w:t>
            </w:r>
          </w:p>
        </w:tc>
        <w:tc>
          <w:tcPr>
            <w:tcW w:w="0" w:type="auto"/>
            <w:vAlign w:val="center"/>
          </w:tcPr>
          <w:p w:rsidR="00F36304" w:rsidRPr="00B106A2" w:rsidRDefault="00F36304" w:rsidP="00B106A2">
            <w:pPr>
              <w:pStyle w:val="p15"/>
              <w:jc w:val="both"/>
              <w:rPr>
                <w:sz w:val="28"/>
                <w:szCs w:val="28"/>
              </w:rPr>
            </w:pPr>
            <w:r w:rsidRPr="00B106A2">
              <w:rPr>
                <w:sz w:val="28"/>
                <w:szCs w:val="28"/>
              </w:rPr>
              <w:t>Мониторинг реализации Программы осуществляет исполнительный орган муниципального образования -  Администрация сельского поселения Ермолкинский  сельсовет муниципального района Белебеевский район Республики Башкортостан</w:t>
            </w:r>
          </w:p>
        </w:tc>
      </w:tr>
    </w:tbl>
    <w:p w:rsidR="00F36304" w:rsidRPr="00B106A2" w:rsidRDefault="00F36304" w:rsidP="00B106A2">
      <w:pPr>
        <w:pStyle w:val="p17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F36304" w:rsidRDefault="00F36304" w:rsidP="00680D89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06A2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</w:t>
      </w:r>
      <w:r>
        <w:rPr>
          <w:sz w:val="28"/>
          <w:szCs w:val="28"/>
        </w:rPr>
        <w:t xml:space="preserve"> </w:t>
      </w:r>
      <w:r w:rsidRPr="00B106A2">
        <w:rPr>
          <w:sz w:val="28"/>
          <w:szCs w:val="28"/>
        </w:rPr>
        <w:t>природного комплекса.</w:t>
      </w:r>
      <w:r>
        <w:rPr>
          <w:sz w:val="28"/>
          <w:szCs w:val="28"/>
        </w:rPr>
        <w:t xml:space="preserve"> </w:t>
      </w:r>
    </w:p>
    <w:p w:rsidR="00F36304" w:rsidRDefault="00F36304" w:rsidP="00680D89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06A2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36304" w:rsidRDefault="00F36304" w:rsidP="00680D89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6304" w:rsidRDefault="00F36304" w:rsidP="00680D89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6304" w:rsidRPr="00B106A2" w:rsidRDefault="00F36304" w:rsidP="00680D89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06A2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целосно​сти всех звеньев экосистемы окружающей среды. В природе все взаимосвяза но. Поэтому нарушение правильного функционирования одного из звеньев, будь то лес, животный мир, земля, ведет к дисбалансу и нарушению целостно​сти экосистемы. Территории природного комплекса - лесные массивы, водные ландшафты, овражные комплексы, озелененные пространства природоохран​ные зоны и другие выполняют важнейшую роль в решении задачи обеспечения условий устойчивого развития сельского поселения.</w:t>
      </w:r>
    </w:p>
    <w:p w:rsidR="00F36304" w:rsidRPr="00B106A2" w:rsidRDefault="00F36304" w:rsidP="00B106A2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06A2">
        <w:rPr>
          <w:sz w:val="28"/>
          <w:szCs w:val="28"/>
        </w:rPr>
        <w:t>Местная программа «Охрана земель на территории Ермолкинский сельсовет муниципального района Белебеевский район Республики Башкортостан на 2017 - 2019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F36304" w:rsidRPr="00B106A2" w:rsidRDefault="00F36304" w:rsidP="00B106A2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06A2">
        <w:rPr>
          <w:sz w:val="28"/>
          <w:szCs w:val="28"/>
        </w:rPr>
        <w:t>Нерациональное использование земли, потребительское и бесхозяйствен​ное отношение к ней приводят к нарушению выполняемых ею функций, сни​жению природных свойств.</w:t>
      </w:r>
    </w:p>
    <w:p w:rsidR="00F36304" w:rsidRPr="00B106A2" w:rsidRDefault="00F36304" w:rsidP="00B106A2">
      <w:pPr>
        <w:pStyle w:val="p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06A2">
        <w:rPr>
          <w:sz w:val="28"/>
          <w:szCs w:val="28"/>
        </w:rPr>
        <w:t>Охрана земель только тогда может быть эффективной, когда обеспечива​ется рациональное землепользование.</w:t>
      </w:r>
    </w:p>
    <w:p w:rsidR="00F36304" w:rsidRPr="00B106A2" w:rsidRDefault="00F36304" w:rsidP="00B106A2">
      <w:pPr>
        <w:pStyle w:val="p18"/>
        <w:jc w:val="both"/>
        <w:outlineLvl w:val="0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>2. Цели, задачи и сроки реализации Программы</w:t>
      </w:r>
    </w:p>
    <w:p w:rsidR="00F36304" w:rsidRDefault="00F36304" w:rsidP="00B67AF1">
      <w:pPr>
        <w:pStyle w:val="p15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 </w:t>
      </w:r>
      <w:r w:rsidRPr="00B106A2">
        <w:rPr>
          <w:rStyle w:val="s2"/>
          <w:sz w:val="28"/>
          <w:szCs w:val="28"/>
        </w:rPr>
        <w:t>Целью</w:t>
      </w:r>
      <w:r>
        <w:rPr>
          <w:rStyle w:val="s2"/>
          <w:sz w:val="28"/>
          <w:szCs w:val="28"/>
        </w:rPr>
        <w:t xml:space="preserve"> </w:t>
      </w:r>
      <w:r w:rsidRPr="00B106A2">
        <w:rPr>
          <w:rStyle w:val="s2"/>
          <w:sz w:val="28"/>
          <w:szCs w:val="28"/>
        </w:rPr>
        <w:t xml:space="preserve">Программы является: </w:t>
      </w:r>
    </w:p>
    <w:p w:rsidR="00F36304" w:rsidRDefault="00F36304" w:rsidP="00B67AF1">
      <w:pPr>
        <w:pStyle w:val="p15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</w:t>
      </w:r>
      <w:r w:rsidRPr="00B106A2">
        <w:rPr>
          <w:rStyle w:val="s2"/>
          <w:sz w:val="28"/>
          <w:szCs w:val="28"/>
        </w:rPr>
        <w:t>охрана и восстановление плодородия земель,</w:t>
      </w:r>
      <w:r>
        <w:rPr>
          <w:rStyle w:val="s2"/>
          <w:sz w:val="28"/>
          <w:szCs w:val="28"/>
        </w:rPr>
        <w:t xml:space="preserve">                                                          -</w:t>
      </w:r>
      <w:r w:rsidRPr="00B106A2">
        <w:rPr>
          <w:rStyle w:val="s2"/>
          <w:sz w:val="28"/>
          <w:szCs w:val="28"/>
        </w:rPr>
        <w:t>рациональное землепользование.</w:t>
      </w:r>
      <w:r>
        <w:rPr>
          <w:rStyle w:val="s2"/>
          <w:sz w:val="28"/>
          <w:szCs w:val="28"/>
        </w:rPr>
        <w:t xml:space="preserve"> </w:t>
      </w:r>
    </w:p>
    <w:p w:rsidR="00F36304" w:rsidRDefault="00F36304" w:rsidP="00D565A9">
      <w:pPr>
        <w:pStyle w:val="p15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3.</w:t>
      </w:r>
      <w:r w:rsidRPr="00B106A2">
        <w:rPr>
          <w:rStyle w:val="s2"/>
          <w:sz w:val="28"/>
          <w:szCs w:val="28"/>
        </w:rPr>
        <w:t>Задачами Программы являются:</w:t>
      </w:r>
      <w:r>
        <w:rPr>
          <w:rStyle w:val="s2"/>
          <w:sz w:val="28"/>
          <w:szCs w:val="28"/>
        </w:rPr>
        <w:t xml:space="preserve"> </w:t>
      </w:r>
    </w:p>
    <w:p w:rsidR="00F36304" w:rsidRPr="00B106A2" w:rsidRDefault="00F36304" w:rsidP="00D565A9">
      <w:pPr>
        <w:pStyle w:val="p15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1)</w:t>
      </w:r>
      <w:r w:rsidRPr="00B106A2">
        <w:rPr>
          <w:rStyle w:val="s2"/>
          <w:sz w:val="28"/>
          <w:szCs w:val="28"/>
        </w:rPr>
        <w:t>улучшение условий для устойчивого земледелия;</w:t>
      </w:r>
      <w:r>
        <w:rPr>
          <w:rStyle w:val="s2"/>
          <w:sz w:val="28"/>
          <w:szCs w:val="28"/>
        </w:rPr>
        <w:t xml:space="preserve">                                               </w:t>
      </w:r>
      <w:r w:rsidRPr="00B106A2">
        <w:rPr>
          <w:rStyle w:val="s2"/>
          <w:sz w:val="28"/>
          <w:szCs w:val="28"/>
        </w:rPr>
        <w:t xml:space="preserve">2) повышения плодородия почв, сокращения поверхностного стока, уве​личения поглощения углекислого и других газов, оптимизации процессов </w:t>
      </w:r>
      <w:r>
        <w:rPr>
          <w:rStyle w:val="s2"/>
          <w:sz w:val="28"/>
          <w:szCs w:val="28"/>
        </w:rPr>
        <w:t xml:space="preserve">                     </w:t>
      </w:r>
      <w:r w:rsidRPr="00B106A2">
        <w:rPr>
          <w:rStyle w:val="s2"/>
          <w:sz w:val="28"/>
          <w:szCs w:val="28"/>
        </w:rPr>
        <w:t>поч​вообразования, увеличения водности рек и водоемов, создания условий для</w:t>
      </w:r>
      <w:r>
        <w:rPr>
          <w:rStyle w:val="s2"/>
          <w:sz w:val="28"/>
          <w:szCs w:val="28"/>
        </w:rPr>
        <w:t xml:space="preserve">    </w:t>
      </w:r>
      <w:r w:rsidRPr="00B106A2">
        <w:rPr>
          <w:rStyle w:val="s2"/>
          <w:sz w:val="28"/>
          <w:szCs w:val="28"/>
        </w:rPr>
        <w:t xml:space="preserve"> со​хранения биологического разнообразия.</w:t>
      </w:r>
    </w:p>
    <w:p w:rsidR="00F36304" w:rsidRPr="00B106A2" w:rsidRDefault="00F36304" w:rsidP="00B106A2">
      <w:pPr>
        <w:pStyle w:val="p18"/>
        <w:jc w:val="both"/>
        <w:outlineLvl w:val="0"/>
        <w:rPr>
          <w:sz w:val="28"/>
          <w:szCs w:val="28"/>
        </w:rPr>
      </w:pPr>
      <w:r>
        <w:rPr>
          <w:rStyle w:val="s2"/>
          <w:sz w:val="28"/>
          <w:szCs w:val="28"/>
        </w:rPr>
        <w:t>4</w:t>
      </w:r>
      <w:r w:rsidRPr="00B106A2">
        <w:rPr>
          <w:rStyle w:val="s2"/>
          <w:sz w:val="28"/>
          <w:szCs w:val="28"/>
        </w:rPr>
        <w:t>. Механизм реализации Программы</w:t>
      </w:r>
      <w:r>
        <w:rPr>
          <w:rStyle w:val="s2"/>
          <w:sz w:val="28"/>
          <w:szCs w:val="28"/>
        </w:rPr>
        <w:t>:</w:t>
      </w:r>
    </w:p>
    <w:p w:rsidR="00F36304" w:rsidRPr="00B106A2" w:rsidRDefault="00F36304" w:rsidP="00B106A2">
      <w:pPr>
        <w:pStyle w:val="p2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   </w:t>
      </w:r>
      <w:r w:rsidRPr="00B106A2">
        <w:rPr>
          <w:rStyle w:val="s2"/>
          <w:sz w:val="28"/>
          <w:szCs w:val="28"/>
        </w:rPr>
        <w:t xml:space="preserve">Реализация Программы осуществляется на основе договоров, заключае​мых в установленном порядке муниципальным заказчиком с исполнителями мероприятий Программы, за исключением случаев, предусмотренных </w:t>
      </w:r>
      <w:r>
        <w:rPr>
          <w:rStyle w:val="s2"/>
          <w:sz w:val="28"/>
          <w:szCs w:val="28"/>
        </w:rPr>
        <w:t xml:space="preserve">         </w:t>
      </w:r>
      <w:r w:rsidRPr="00B106A2">
        <w:rPr>
          <w:rStyle w:val="s2"/>
          <w:sz w:val="28"/>
          <w:szCs w:val="28"/>
        </w:rPr>
        <w:t xml:space="preserve">дейст​вующим законодательством. </w:t>
      </w:r>
    </w:p>
    <w:p w:rsidR="00F36304" w:rsidRDefault="00F36304" w:rsidP="00B106A2">
      <w:pPr>
        <w:pStyle w:val="p21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   </w:t>
      </w:r>
    </w:p>
    <w:p w:rsidR="00F36304" w:rsidRDefault="00F36304" w:rsidP="00B106A2">
      <w:pPr>
        <w:pStyle w:val="p21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</w:p>
    <w:p w:rsidR="00F36304" w:rsidRPr="00B106A2" w:rsidRDefault="00F36304" w:rsidP="00B106A2">
      <w:pPr>
        <w:pStyle w:val="p2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  </w:t>
      </w:r>
      <w:r w:rsidRPr="00B106A2">
        <w:rPr>
          <w:rStyle w:val="s2"/>
          <w:sz w:val="28"/>
          <w:szCs w:val="28"/>
        </w:rPr>
        <w:t xml:space="preserve">Механизм реализации Программы предусматривает ежегодное </w:t>
      </w:r>
      <w:r>
        <w:rPr>
          <w:rStyle w:val="s2"/>
          <w:sz w:val="28"/>
          <w:szCs w:val="28"/>
        </w:rPr>
        <w:t xml:space="preserve">                 </w:t>
      </w:r>
      <w:r w:rsidRPr="00B106A2">
        <w:rPr>
          <w:rStyle w:val="s2"/>
          <w:sz w:val="28"/>
          <w:szCs w:val="28"/>
        </w:rPr>
        <w:t xml:space="preserve">формиро​вание рабочих документов: организационного плана действий по реализации мероприятий Программы, плана проведения конкурсов на исполнение конкрет​ных мероприятий Программы, проектов договоров, заключаемых муниципаль​ным заказчиком с исполнителями мероприятий Программы, перечня работ по подготовке и реализации мероприятий Программы конкретными исполните​лями с определением объемов и источников финансирования. </w:t>
      </w:r>
    </w:p>
    <w:p w:rsidR="00F36304" w:rsidRPr="00B106A2" w:rsidRDefault="00F36304" w:rsidP="00B106A2">
      <w:pPr>
        <w:pStyle w:val="p18"/>
        <w:ind w:right="-142"/>
        <w:jc w:val="both"/>
        <w:outlineLvl w:val="0"/>
        <w:rPr>
          <w:sz w:val="28"/>
          <w:szCs w:val="28"/>
        </w:rPr>
      </w:pPr>
      <w:r>
        <w:rPr>
          <w:rStyle w:val="s2"/>
          <w:sz w:val="28"/>
          <w:szCs w:val="28"/>
        </w:rPr>
        <w:t>5</w:t>
      </w:r>
      <w:r w:rsidRPr="00B106A2">
        <w:rPr>
          <w:rStyle w:val="s2"/>
          <w:sz w:val="28"/>
          <w:szCs w:val="28"/>
        </w:rPr>
        <w:t>. Организация управления и контроль за ходом реализации Программы</w:t>
      </w:r>
    </w:p>
    <w:p w:rsidR="00F36304" w:rsidRPr="00B106A2" w:rsidRDefault="00F36304" w:rsidP="00B106A2">
      <w:pPr>
        <w:pStyle w:val="p2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Pr="00B106A2">
        <w:rPr>
          <w:rStyle w:val="s2"/>
          <w:sz w:val="28"/>
          <w:szCs w:val="28"/>
        </w:rPr>
        <w:t xml:space="preserve">Управление Программой осуществляется Администрацией </w:t>
      </w:r>
      <w:r w:rsidRPr="00B106A2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Башкортостан.</w:t>
      </w:r>
    </w:p>
    <w:p w:rsidR="00F36304" w:rsidRPr="00B106A2" w:rsidRDefault="00F36304" w:rsidP="00B106A2">
      <w:pPr>
        <w:pStyle w:val="p2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Pr="00B106A2">
        <w:rPr>
          <w:rStyle w:val="s2"/>
          <w:sz w:val="28"/>
          <w:szCs w:val="28"/>
        </w:rPr>
        <w:t xml:space="preserve">Муниципальные заказчики Программы несут ответственность за качест​венное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F36304" w:rsidRPr="00B106A2" w:rsidRDefault="00F36304" w:rsidP="00B106A2">
      <w:pPr>
        <w:pStyle w:val="p21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</w:t>
      </w:r>
      <w:r w:rsidRPr="00B106A2">
        <w:rPr>
          <w:rStyle w:val="s2"/>
          <w:sz w:val="28"/>
          <w:szCs w:val="28"/>
        </w:rPr>
        <w:t xml:space="preserve">Отчет о реализации Программы в соответствующем году должен содер​жать: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3) перечень не завершенных в течение года мероприятий Программы и процент их незавершения;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4) анализ причин несвоевременного завершения программных мероприятий;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36304" w:rsidRPr="00B106A2" w:rsidRDefault="00F36304" w:rsidP="00B106A2">
      <w:pPr>
        <w:pStyle w:val="p18"/>
        <w:jc w:val="both"/>
        <w:outlineLvl w:val="0"/>
        <w:rPr>
          <w:sz w:val="28"/>
          <w:szCs w:val="28"/>
        </w:rPr>
      </w:pPr>
      <w:r>
        <w:rPr>
          <w:rStyle w:val="s2"/>
          <w:sz w:val="28"/>
          <w:szCs w:val="28"/>
        </w:rPr>
        <w:t>6</w:t>
      </w:r>
      <w:r w:rsidRPr="00B106A2">
        <w:rPr>
          <w:rStyle w:val="s2"/>
          <w:sz w:val="28"/>
          <w:szCs w:val="28"/>
        </w:rPr>
        <w:t>. Оценка социально-экономической эффективности реализации Программы</w:t>
      </w:r>
    </w:p>
    <w:p w:rsidR="00F36304" w:rsidRPr="00B106A2" w:rsidRDefault="00F36304" w:rsidP="00B106A2">
      <w:pPr>
        <w:pStyle w:val="p15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   </w:t>
      </w:r>
      <w:r w:rsidRPr="00B106A2">
        <w:rPr>
          <w:rStyle w:val="s2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>1) благоустройство населенных пунктов;</w:t>
      </w:r>
    </w:p>
    <w:p w:rsidR="00F36304" w:rsidRPr="00B106A2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>2) улучшение качественных характеристик земель;</w:t>
      </w:r>
    </w:p>
    <w:p w:rsidR="00F36304" w:rsidRDefault="00F36304" w:rsidP="00B106A2">
      <w:pPr>
        <w:pStyle w:val="p6"/>
        <w:jc w:val="both"/>
        <w:rPr>
          <w:sz w:val="28"/>
          <w:szCs w:val="28"/>
        </w:rPr>
      </w:pPr>
      <w:r w:rsidRPr="00B106A2">
        <w:rPr>
          <w:rStyle w:val="s2"/>
          <w:sz w:val="28"/>
          <w:szCs w:val="28"/>
        </w:rPr>
        <w:t xml:space="preserve">3) эффективное использование земель. </w:t>
      </w:r>
    </w:p>
    <w:p w:rsidR="00F36304" w:rsidRPr="0031604B" w:rsidRDefault="00F36304" w:rsidP="000A3BDE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F36304" w:rsidRPr="0031604B" w:rsidRDefault="00F36304" w:rsidP="000A3BDE">
      <w:pPr>
        <w:pStyle w:val="p5"/>
        <w:spacing w:before="0" w:beforeAutospacing="0" w:after="0" w:afterAutospacing="0"/>
        <w:outlineLvl w:val="0"/>
        <w:rPr>
          <w:sz w:val="28"/>
          <w:szCs w:val="28"/>
        </w:rPr>
      </w:pPr>
      <w:r w:rsidRPr="0031604B">
        <w:rPr>
          <w:sz w:val="28"/>
          <w:szCs w:val="28"/>
        </w:rPr>
        <w:t>Глава администрации</w:t>
      </w:r>
    </w:p>
    <w:p w:rsidR="00F36304" w:rsidRDefault="00F36304" w:rsidP="000A3BDE">
      <w:pPr>
        <w:pStyle w:val="p5"/>
        <w:spacing w:before="0" w:beforeAutospacing="0" w:after="0" w:afterAutospacing="0"/>
        <w:rPr>
          <w:sz w:val="28"/>
          <w:szCs w:val="28"/>
        </w:rPr>
      </w:pPr>
      <w:r w:rsidRPr="0031604B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А.Г.Яковлев</w:t>
      </w:r>
    </w:p>
    <w:p w:rsidR="00F36304" w:rsidRDefault="00F36304" w:rsidP="000A3BDE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F36304" w:rsidRDefault="00F36304" w:rsidP="00FD223E">
      <w:pPr>
        <w:pStyle w:val="p2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36304" w:rsidRDefault="00F36304" w:rsidP="00FD223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604B">
        <w:rPr>
          <w:rStyle w:val="s2"/>
          <w:sz w:val="28"/>
          <w:szCs w:val="28"/>
        </w:rPr>
        <w:t xml:space="preserve">ПРИЛОЖЕНИЕ </w:t>
      </w:r>
    </w:p>
    <w:p w:rsidR="00F36304" w:rsidRPr="0031604B" w:rsidRDefault="00F36304" w:rsidP="00FD223E">
      <w:pPr>
        <w:pStyle w:val="p2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  </w:t>
      </w:r>
      <w:r w:rsidRPr="0031604B">
        <w:rPr>
          <w:rStyle w:val="s2"/>
          <w:b/>
          <w:bCs/>
          <w:sz w:val="28"/>
          <w:szCs w:val="28"/>
        </w:rPr>
        <w:t xml:space="preserve">к </w:t>
      </w:r>
      <w:r w:rsidRPr="0031604B">
        <w:rPr>
          <w:b/>
          <w:bCs/>
          <w:sz w:val="28"/>
          <w:szCs w:val="28"/>
        </w:rPr>
        <w:t xml:space="preserve"> программе </w:t>
      </w:r>
    </w:p>
    <w:p w:rsidR="00F36304" w:rsidRPr="0031604B" w:rsidRDefault="00F36304" w:rsidP="00FD223E">
      <w:pPr>
        <w:pStyle w:val="p2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 xml:space="preserve">«Охрана земель на территории </w:t>
      </w:r>
    </w:p>
    <w:p w:rsidR="00F36304" w:rsidRPr="0031604B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Ермолкинский</w:t>
      </w:r>
      <w:r w:rsidRPr="0031604B">
        <w:rPr>
          <w:b/>
          <w:bCs/>
          <w:sz w:val="28"/>
          <w:szCs w:val="28"/>
        </w:rPr>
        <w:t xml:space="preserve"> </w:t>
      </w:r>
    </w:p>
    <w:p w:rsidR="00F36304" w:rsidRPr="0031604B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</w:t>
      </w:r>
      <w:r w:rsidRPr="0031604B">
        <w:rPr>
          <w:b/>
          <w:bCs/>
          <w:sz w:val="28"/>
          <w:szCs w:val="28"/>
        </w:rPr>
        <w:t xml:space="preserve"> муниципального района </w:t>
      </w:r>
    </w:p>
    <w:p w:rsidR="00F36304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Белебеевский район </w:t>
      </w:r>
    </w:p>
    <w:p w:rsidR="00F36304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1604B">
        <w:rPr>
          <w:b/>
          <w:bCs/>
          <w:sz w:val="28"/>
          <w:szCs w:val="28"/>
        </w:rPr>
        <w:t xml:space="preserve"> </w:t>
      </w:r>
    </w:p>
    <w:p w:rsidR="00F36304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  <w:r w:rsidRPr="0031604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7 - 2019</w:t>
      </w:r>
      <w:r w:rsidRPr="0031604B">
        <w:rPr>
          <w:b/>
          <w:bCs/>
          <w:sz w:val="28"/>
          <w:szCs w:val="28"/>
        </w:rPr>
        <w:t xml:space="preserve"> годы»</w:t>
      </w:r>
    </w:p>
    <w:p w:rsidR="00F36304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FD223E">
      <w:pPr>
        <w:pStyle w:val="p24"/>
        <w:spacing w:before="0" w:beforeAutospacing="0" w:after="0" w:afterAutospacing="0"/>
        <w:jc w:val="right"/>
        <w:outlineLvl w:val="0"/>
        <w:rPr>
          <w:b/>
          <w:bCs/>
          <w:sz w:val="28"/>
          <w:szCs w:val="28"/>
        </w:rPr>
      </w:pPr>
    </w:p>
    <w:p w:rsidR="00F36304" w:rsidRDefault="00F36304" w:rsidP="00FD223E">
      <w:pPr>
        <w:pStyle w:val="p2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РСНОВНЫХ МЕРОПРИЯТИЙ</w:t>
      </w:r>
    </w:p>
    <w:p w:rsidR="00F36304" w:rsidRDefault="00F36304" w:rsidP="00FD223E">
      <w:pPr>
        <w:pStyle w:val="p2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F36304" w:rsidRDefault="00F36304" w:rsidP="00FD223E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31604B">
        <w:rPr>
          <w:b/>
          <w:bCs/>
          <w:sz w:val="28"/>
          <w:szCs w:val="28"/>
        </w:rPr>
        <w:t>«Охрана земель на территории сельского поселения</w:t>
      </w:r>
      <w:r>
        <w:rPr>
          <w:b/>
          <w:bCs/>
          <w:sz w:val="28"/>
          <w:szCs w:val="28"/>
        </w:rPr>
        <w:t xml:space="preserve"> Ермолкинскй сельсовет </w:t>
      </w:r>
      <w:r w:rsidRPr="0031604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Белебеевский район Республики Башкортостан</w:t>
      </w:r>
      <w:r w:rsidRPr="0031604B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31604B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9 годы</w:t>
      </w:r>
    </w:p>
    <w:p w:rsidR="00F36304" w:rsidRPr="0031604B" w:rsidRDefault="00F36304" w:rsidP="000A3BDE">
      <w:pPr>
        <w:pStyle w:val="p5"/>
        <w:spacing w:before="0" w:beforeAutospacing="0" w:after="0" w:afterAutospacing="0"/>
        <w:rPr>
          <w:sz w:val="28"/>
          <w:szCs w:val="28"/>
        </w:rPr>
      </w:pPr>
    </w:p>
    <w:p w:rsidR="00F36304" w:rsidRPr="00553D8C" w:rsidRDefault="00F36304" w:rsidP="00E64736">
      <w:pPr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4013"/>
        <w:gridCol w:w="3221"/>
        <w:gridCol w:w="2026"/>
      </w:tblGrid>
      <w:tr w:rsidR="00F36304" w:rsidRPr="00553D8C" w:rsidTr="001E018A">
        <w:trPr>
          <w:trHeight w:val="322"/>
        </w:trPr>
        <w:tc>
          <w:tcPr>
            <w:tcW w:w="595" w:type="dxa"/>
            <w:vMerge w:val="restart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№ п\п</w:t>
            </w:r>
          </w:p>
        </w:tc>
        <w:tc>
          <w:tcPr>
            <w:tcW w:w="4013" w:type="dxa"/>
            <w:vMerge w:val="restart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1" w:type="dxa"/>
            <w:vMerge w:val="restart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26" w:type="dxa"/>
            <w:vMerge w:val="restart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F36304" w:rsidRPr="00553D8C" w:rsidTr="001E018A">
        <w:trPr>
          <w:trHeight w:val="322"/>
        </w:trPr>
        <w:tc>
          <w:tcPr>
            <w:tcW w:w="595" w:type="dxa"/>
            <w:vMerge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  <w:vMerge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г.г.</w:t>
            </w:r>
          </w:p>
          <w:p w:rsidR="00F36304" w:rsidRPr="00C5707B" w:rsidRDefault="00F36304" w:rsidP="001E018A">
            <w:pPr>
              <w:jc w:val="center"/>
              <w:rPr>
                <w:sz w:val="28"/>
                <w:szCs w:val="28"/>
              </w:rPr>
            </w:pP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2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3</w:t>
            </w:r>
          </w:p>
        </w:tc>
        <w:tc>
          <w:tcPr>
            <w:tcW w:w="4013" w:type="dxa"/>
          </w:tcPr>
          <w:p w:rsidR="00F36304" w:rsidRDefault="00F36304" w:rsidP="005E2C4E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Осуществление исполнения нормативно – правовых актов, регулирующих порядок использования земель на территории сельского поселения Ермолкинский сельсовет, а также иных правовых актов, регулирующих порядок использования земель на территории сельского поселения Ермолкинский сельсовет.</w:t>
            </w:r>
          </w:p>
          <w:p w:rsidR="00F36304" w:rsidRPr="00C5707B" w:rsidRDefault="00F36304" w:rsidP="005E2C4E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4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Контроль за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A77698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5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Контроль за законностью оснований пользования земельными участками в границах поселения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A77698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6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B12C7A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7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B12C7A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8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B12C7A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9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4A2BD8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10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2"/>
                <w:szCs w:val="22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11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2"/>
                <w:szCs w:val="22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12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 повлекших за собой причинение вреда здоровью или окружающей среде.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13</w:t>
            </w:r>
          </w:p>
        </w:tc>
        <w:tc>
          <w:tcPr>
            <w:tcW w:w="4013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Осуществление контроля за использованием земельных участков с особыми условиями их, использование (охранные, санитарно – защитные, водоохранные и иные зоны)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2"/>
                <w:szCs w:val="22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14</w:t>
            </w:r>
          </w:p>
        </w:tc>
        <w:tc>
          <w:tcPr>
            <w:tcW w:w="4013" w:type="dxa"/>
          </w:tcPr>
          <w:p w:rsidR="00F36304" w:rsidRPr="00C5707B" w:rsidRDefault="00F36304" w:rsidP="005E2C4E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Направление материалов по выявленным фактам нарушения земельного законодательства в  отдел Управления Федеральной службы государственной регистрации, 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2"/>
                <w:szCs w:val="22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  <w:tr w:rsidR="00F36304" w:rsidRPr="00553D8C" w:rsidTr="001E018A">
        <w:tc>
          <w:tcPr>
            <w:tcW w:w="595" w:type="dxa"/>
          </w:tcPr>
          <w:p w:rsidR="00F36304" w:rsidRPr="00C5707B" w:rsidRDefault="00F36304" w:rsidP="00AF4324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15</w:t>
            </w:r>
          </w:p>
        </w:tc>
        <w:tc>
          <w:tcPr>
            <w:tcW w:w="4013" w:type="dxa"/>
          </w:tcPr>
          <w:p w:rsidR="00F36304" w:rsidRPr="00C5707B" w:rsidRDefault="00F36304" w:rsidP="000746F3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Межевание паевых земель сельскохозяйственного назначения, находящихся в общей долевой собственности, с целью их рационального использования</w:t>
            </w:r>
          </w:p>
        </w:tc>
        <w:tc>
          <w:tcPr>
            <w:tcW w:w="3221" w:type="dxa"/>
          </w:tcPr>
          <w:p w:rsidR="00F36304" w:rsidRPr="00C5707B" w:rsidRDefault="00F36304" w:rsidP="009653CF">
            <w:pPr>
              <w:rPr>
                <w:sz w:val="28"/>
                <w:szCs w:val="28"/>
              </w:rPr>
            </w:pPr>
            <w:r w:rsidRPr="00C5707B">
              <w:rPr>
                <w:sz w:val="28"/>
                <w:szCs w:val="28"/>
              </w:rPr>
              <w:t>Администра​ция  сельского по​селения  Ермолкинский сельсовет  муниципального района Белебеевский район Республики Башкортостан</w:t>
            </w:r>
          </w:p>
        </w:tc>
        <w:tc>
          <w:tcPr>
            <w:tcW w:w="2026" w:type="dxa"/>
          </w:tcPr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Default="00F36304" w:rsidP="001E018A">
            <w:pPr>
              <w:jc w:val="center"/>
              <w:rPr>
                <w:sz w:val="28"/>
                <w:szCs w:val="28"/>
              </w:rPr>
            </w:pPr>
          </w:p>
          <w:p w:rsidR="00F36304" w:rsidRPr="001541B7" w:rsidRDefault="00F36304" w:rsidP="001E018A">
            <w:pPr>
              <w:jc w:val="center"/>
              <w:rPr>
                <w:sz w:val="28"/>
                <w:szCs w:val="28"/>
              </w:rPr>
            </w:pPr>
            <w:r w:rsidRPr="001541B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-2019 г.г.</w:t>
            </w:r>
          </w:p>
        </w:tc>
      </w:tr>
    </w:tbl>
    <w:p w:rsidR="00F36304" w:rsidRPr="00790F3E" w:rsidRDefault="00F36304" w:rsidP="00E64736"/>
    <w:p w:rsidR="00F36304" w:rsidRPr="0031604B" w:rsidRDefault="00F36304" w:rsidP="000A3BDE">
      <w:pPr>
        <w:pStyle w:val="p23"/>
        <w:rPr>
          <w:rStyle w:val="s2"/>
          <w:sz w:val="28"/>
          <w:szCs w:val="28"/>
        </w:rPr>
      </w:pPr>
    </w:p>
    <w:p w:rsidR="00F36304" w:rsidRPr="0031604B" w:rsidRDefault="00F36304" w:rsidP="000A3BDE">
      <w:pPr>
        <w:pStyle w:val="p23"/>
        <w:rPr>
          <w:rStyle w:val="s2"/>
          <w:sz w:val="28"/>
          <w:szCs w:val="28"/>
        </w:rPr>
      </w:pPr>
    </w:p>
    <w:p w:rsidR="00F36304" w:rsidRPr="0031604B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  <w:r w:rsidRPr="0031604B">
        <w:rPr>
          <w:rStyle w:val="s2"/>
          <w:sz w:val="28"/>
          <w:szCs w:val="28"/>
        </w:rPr>
        <w:t xml:space="preserve">                          </w:t>
      </w:r>
      <w:r>
        <w:rPr>
          <w:rStyle w:val="s2"/>
          <w:sz w:val="28"/>
          <w:szCs w:val="28"/>
        </w:rPr>
        <w:t xml:space="preserve">      </w:t>
      </w:r>
      <w:r w:rsidRPr="0031604B">
        <w:rPr>
          <w:rStyle w:val="s2"/>
          <w:sz w:val="28"/>
          <w:szCs w:val="28"/>
        </w:rPr>
        <w:t xml:space="preserve">         </w:t>
      </w: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p w:rsidR="00F36304" w:rsidRDefault="00F36304" w:rsidP="000A3BDE">
      <w:pPr>
        <w:pStyle w:val="p23"/>
        <w:spacing w:before="0" w:beforeAutospacing="0" w:after="0" w:afterAutospacing="0"/>
        <w:jc w:val="right"/>
        <w:rPr>
          <w:rStyle w:val="s2"/>
          <w:sz w:val="28"/>
          <w:szCs w:val="28"/>
        </w:rPr>
      </w:pPr>
    </w:p>
    <w:sectPr w:rsidR="00F36304" w:rsidSect="00B106A2">
      <w:pgSz w:w="11907" w:h="16840"/>
      <w:pgMar w:top="426" w:right="567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04" w:rsidRDefault="00F36304" w:rsidP="00967772">
      <w:r>
        <w:separator/>
      </w:r>
    </w:p>
  </w:endnote>
  <w:endnote w:type="continuationSeparator" w:id="0">
    <w:p w:rsidR="00F36304" w:rsidRDefault="00F36304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Bash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04" w:rsidRDefault="00F36304" w:rsidP="00967772">
      <w:r>
        <w:separator/>
      </w:r>
    </w:p>
  </w:footnote>
  <w:footnote w:type="continuationSeparator" w:id="0">
    <w:p w:rsidR="00F36304" w:rsidRDefault="00F36304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346"/>
    <w:multiLevelType w:val="multilevel"/>
    <w:tmpl w:val="A19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108F2"/>
    <w:rsid w:val="00013BAB"/>
    <w:rsid w:val="0002399E"/>
    <w:rsid w:val="00043303"/>
    <w:rsid w:val="00044EC3"/>
    <w:rsid w:val="000746F3"/>
    <w:rsid w:val="000A3BDE"/>
    <w:rsid w:val="000C3024"/>
    <w:rsid w:val="000F0C4D"/>
    <w:rsid w:val="0012187A"/>
    <w:rsid w:val="001541B7"/>
    <w:rsid w:val="001614A3"/>
    <w:rsid w:val="00174F42"/>
    <w:rsid w:val="00185C4C"/>
    <w:rsid w:val="001B7B09"/>
    <w:rsid w:val="001E018A"/>
    <w:rsid w:val="001F14C1"/>
    <w:rsid w:val="00222209"/>
    <w:rsid w:val="00225770"/>
    <w:rsid w:val="002262A5"/>
    <w:rsid w:val="002274CC"/>
    <w:rsid w:val="002538E9"/>
    <w:rsid w:val="00256ED5"/>
    <w:rsid w:val="00257C7E"/>
    <w:rsid w:val="002831D8"/>
    <w:rsid w:val="00284BE2"/>
    <w:rsid w:val="00293DB6"/>
    <w:rsid w:val="002B7ED9"/>
    <w:rsid w:val="002D1224"/>
    <w:rsid w:val="002E09A3"/>
    <w:rsid w:val="002E5CD5"/>
    <w:rsid w:val="002F0FA0"/>
    <w:rsid w:val="0031604B"/>
    <w:rsid w:val="00372F2C"/>
    <w:rsid w:val="00381CEC"/>
    <w:rsid w:val="00383DEF"/>
    <w:rsid w:val="003A6AFE"/>
    <w:rsid w:val="003A7541"/>
    <w:rsid w:val="003B04FD"/>
    <w:rsid w:val="003D60E8"/>
    <w:rsid w:val="00402C84"/>
    <w:rsid w:val="004353EE"/>
    <w:rsid w:val="004624BC"/>
    <w:rsid w:val="00464181"/>
    <w:rsid w:val="004945F9"/>
    <w:rsid w:val="004A2BD8"/>
    <w:rsid w:val="004A7314"/>
    <w:rsid w:val="004C232D"/>
    <w:rsid w:val="004D45BD"/>
    <w:rsid w:val="00501F37"/>
    <w:rsid w:val="005111EB"/>
    <w:rsid w:val="00515828"/>
    <w:rsid w:val="005359DF"/>
    <w:rsid w:val="00553D8C"/>
    <w:rsid w:val="0056458E"/>
    <w:rsid w:val="005A5B29"/>
    <w:rsid w:val="005E2AD6"/>
    <w:rsid w:val="005E2C4E"/>
    <w:rsid w:val="005F0DB4"/>
    <w:rsid w:val="005F2BC2"/>
    <w:rsid w:val="005F760C"/>
    <w:rsid w:val="00603AE9"/>
    <w:rsid w:val="00641F98"/>
    <w:rsid w:val="006468D4"/>
    <w:rsid w:val="00680D89"/>
    <w:rsid w:val="0068459D"/>
    <w:rsid w:val="00684B97"/>
    <w:rsid w:val="006A790C"/>
    <w:rsid w:val="006B480C"/>
    <w:rsid w:val="006D5A50"/>
    <w:rsid w:val="006E0F89"/>
    <w:rsid w:val="006F614B"/>
    <w:rsid w:val="00704598"/>
    <w:rsid w:val="00715F61"/>
    <w:rsid w:val="0073750E"/>
    <w:rsid w:val="00755E38"/>
    <w:rsid w:val="00763345"/>
    <w:rsid w:val="00790F3E"/>
    <w:rsid w:val="007A6AFC"/>
    <w:rsid w:val="007B57E2"/>
    <w:rsid w:val="007D5651"/>
    <w:rsid w:val="007D7F5F"/>
    <w:rsid w:val="007F543D"/>
    <w:rsid w:val="00856544"/>
    <w:rsid w:val="0086088C"/>
    <w:rsid w:val="00893259"/>
    <w:rsid w:val="008D31B9"/>
    <w:rsid w:val="008E659D"/>
    <w:rsid w:val="008F4470"/>
    <w:rsid w:val="008F5BE2"/>
    <w:rsid w:val="009273A3"/>
    <w:rsid w:val="00941D0D"/>
    <w:rsid w:val="00947536"/>
    <w:rsid w:val="009653CF"/>
    <w:rsid w:val="00967772"/>
    <w:rsid w:val="00992C29"/>
    <w:rsid w:val="009B51DA"/>
    <w:rsid w:val="009C430D"/>
    <w:rsid w:val="009D6728"/>
    <w:rsid w:val="009E59EE"/>
    <w:rsid w:val="00A12463"/>
    <w:rsid w:val="00A21A37"/>
    <w:rsid w:val="00A504C1"/>
    <w:rsid w:val="00A50C9F"/>
    <w:rsid w:val="00A7009F"/>
    <w:rsid w:val="00A763E2"/>
    <w:rsid w:val="00A77698"/>
    <w:rsid w:val="00A81582"/>
    <w:rsid w:val="00AA16D8"/>
    <w:rsid w:val="00AA4544"/>
    <w:rsid w:val="00AD50AB"/>
    <w:rsid w:val="00AF4324"/>
    <w:rsid w:val="00B0442A"/>
    <w:rsid w:val="00B0662A"/>
    <w:rsid w:val="00B106A2"/>
    <w:rsid w:val="00B12C7A"/>
    <w:rsid w:val="00B12F64"/>
    <w:rsid w:val="00B67AF1"/>
    <w:rsid w:val="00B76B4A"/>
    <w:rsid w:val="00B82ACE"/>
    <w:rsid w:val="00BA28AF"/>
    <w:rsid w:val="00BE1039"/>
    <w:rsid w:val="00BF3934"/>
    <w:rsid w:val="00C079F3"/>
    <w:rsid w:val="00C37ACD"/>
    <w:rsid w:val="00C40127"/>
    <w:rsid w:val="00C5707B"/>
    <w:rsid w:val="00CA2E8D"/>
    <w:rsid w:val="00CA6736"/>
    <w:rsid w:val="00CB4E1D"/>
    <w:rsid w:val="00CF575A"/>
    <w:rsid w:val="00D565A9"/>
    <w:rsid w:val="00D669FF"/>
    <w:rsid w:val="00D66F76"/>
    <w:rsid w:val="00D720C7"/>
    <w:rsid w:val="00DA0B43"/>
    <w:rsid w:val="00DD52C8"/>
    <w:rsid w:val="00E02AC1"/>
    <w:rsid w:val="00E30402"/>
    <w:rsid w:val="00E450E2"/>
    <w:rsid w:val="00E5500B"/>
    <w:rsid w:val="00E55EED"/>
    <w:rsid w:val="00E64736"/>
    <w:rsid w:val="00E94884"/>
    <w:rsid w:val="00ED5A5E"/>
    <w:rsid w:val="00F02C75"/>
    <w:rsid w:val="00F11403"/>
    <w:rsid w:val="00F21F4F"/>
    <w:rsid w:val="00F229A7"/>
    <w:rsid w:val="00F25A29"/>
    <w:rsid w:val="00F344F9"/>
    <w:rsid w:val="00F36304"/>
    <w:rsid w:val="00F43491"/>
    <w:rsid w:val="00F5596A"/>
    <w:rsid w:val="00FD223E"/>
    <w:rsid w:val="00FD6DEA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BDE"/>
    <w:pPr>
      <w:keepNext/>
      <w:ind w:left="480" w:right="-108" w:hanging="480"/>
      <w:jc w:val="right"/>
      <w:outlineLvl w:val="5"/>
    </w:pPr>
    <w:rPr>
      <w:rFonts w:eastAsia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0A3BD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p2">
    <w:name w:val="p2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uiPriority w:val="99"/>
    <w:rsid w:val="000A3BDE"/>
  </w:style>
  <w:style w:type="paragraph" w:customStyle="1" w:styleId="p4">
    <w:name w:val="p4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uiPriority w:val="99"/>
    <w:rsid w:val="000A3BDE"/>
  </w:style>
  <w:style w:type="paragraph" w:customStyle="1" w:styleId="p5">
    <w:name w:val="p5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6">
    <w:name w:val="p6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8">
    <w:name w:val="p8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7">
    <w:name w:val="p7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1">
    <w:name w:val="p11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2">
    <w:name w:val="p12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3">
    <w:name w:val="p13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5">
    <w:name w:val="p15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6">
    <w:name w:val="p16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7">
    <w:name w:val="p17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8">
    <w:name w:val="p18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19">
    <w:name w:val="p19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0">
    <w:name w:val="p20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1">
    <w:name w:val="p21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2">
    <w:name w:val="p22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3">
    <w:name w:val="p23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4">
    <w:name w:val="p24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6">
    <w:name w:val="p26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27">
    <w:name w:val="p27"/>
    <w:basedOn w:val="Normal"/>
    <w:uiPriority w:val="99"/>
    <w:rsid w:val="000A3BD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E6473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main%253Fbase%253DLAW%253Bn%253D102040%253Bfld%253D134%253Bdst%253D101133%26ts%3D1451110904%26uid%3D2229343781380444052&amp;sign=57998de1b2134874f2b782c74689d7d6&amp;keyn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10</Pages>
  <Words>2352</Words>
  <Characters>13407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99</cp:revision>
  <cp:lastPrinted>2016-10-27T06:33:00Z</cp:lastPrinted>
  <dcterms:created xsi:type="dcterms:W3CDTF">2016-06-17T06:24:00Z</dcterms:created>
  <dcterms:modified xsi:type="dcterms:W3CDTF">2016-10-27T07:29:00Z</dcterms:modified>
</cp:coreProperties>
</file>